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94" w:rsidRDefault="00DB6594" w:rsidP="00DB6594">
      <w:pPr>
        <w:pStyle w:val="Pa6"/>
        <w:jc w:val="both"/>
        <w:rPr>
          <w:rFonts w:ascii="Georgia" w:hAnsi="Georgia" w:cs="Time-Ibis EE"/>
          <w:color w:val="000000"/>
          <w:sz w:val="28"/>
          <w:szCs w:val="28"/>
        </w:rPr>
      </w:pPr>
      <w:proofErr w:type="spellStart"/>
      <w:r w:rsidRPr="00DB6594">
        <w:rPr>
          <w:rFonts w:ascii="Georgia" w:hAnsi="Georgia" w:cs="Time-Ibis EE"/>
          <w:b/>
          <w:bCs/>
          <w:color w:val="000000"/>
          <w:sz w:val="28"/>
          <w:szCs w:val="28"/>
        </w:rPr>
        <w:t>Łk</w:t>
      </w:r>
      <w:proofErr w:type="spellEnd"/>
      <w:r w:rsidRPr="00DB6594">
        <w:rPr>
          <w:rFonts w:ascii="Georgia" w:hAnsi="Georgia" w:cs="Time-Ibis EE"/>
          <w:b/>
          <w:bCs/>
          <w:color w:val="000000"/>
          <w:sz w:val="28"/>
          <w:szCs w:val="28"/>
        </w:rPr>
        <w:t xml:space="preserve"> 10,38-42</w:t>
      </w:r>
    </w:p>
    <w:p w:rsidR="00DB6594" w:rsidRPr="00DB6594" w:rsidRDefault="00DB6594" w:rsidP="00DB6594"/>
    <w:p w:rsidR="00DB6594" w:rsidRDefault="00DB6594" w:rsidP="00DB6594">
      <w:pPr>
        <w:pStyle w:val="Pa10"/>
        <w:ind w:firstLine="280"/>
        <w:jc w:val="both"/>
        <w:rPr>
          <w:rFonts w:ascii="Georgia" w:hAnsi="Georgia" w:cs="GoudyOlStPL"/>
          <w:b/>
          <w:bCs/>
          <w:color w:val="000000"/>
          <w:sz w:val="28"/>
          <w:szCs w:val="28"/>
        </w:rPr>
      </w:pPr>
      <w:r w:rsidRPr="00DB6594">
        <w:rPr>
          <w:rFonts w:ascii="Georgia" w:hAnsi="Georgia" w:cs="GoudyOlStPL"/>
          <w:b/>
          <w:bCs/>
          <w:color w:val="000000"/>
          <w:sz w:val="28"/>
          <w:szCs w:val="28"/>
        </w:rPr>
        <w:t>„W dalszej ich podróży [Jezus] przyszedł do jednej wsi. Tam pewna nie</w:t>
      </w:r>
      <w:r w:rsidRPr="00DB6594">
        <w:rPr>
          <w:rFonts w:ascii="Georgia" w:hAnsi="Georgia" w:cs="GoudyOlStPL"/>
          <w:b/>
          <w:bCs/>
          <w:color w:val="000000"/>
          <w:sz w:val="28"/>
          <w:szCs w:val="28"/>
        </w:rPr>
        <w:softHyphen/>
        <w:t xml:space="preserve">wiasta, imieniem Marta, przyjęła Go do swego domu. Miała ona siostrę, imieniem Maria, która siadła u nóg Pana i przysłuchiwała się Jego mowie. Natomiast Marta uwijała się koło rozmaitych posług. </w:t>
      </w:r>
      <w:proofErr w:type="gramStart"/>
      <w:r w:rsidRPr="00DB6594">
        <w:rPr>
          <w:rFonts w:ascii="Georgia" w:hAnsi="Georgia" w:cs="GoudyOlStPL"/>
          <w:b/>
          <w:bCs/>
          <w:color w:val="000000"/>
          <w:sz w:val="28"/>
          <w:szCs w:val="28"/>
        </w:rPr>
        <w:t>Przystąpiła więc</w:t>
      </w:r>
      <w:proofErr w:type="gramEnd"/>
      <w:r w:rsidRPr="00DB6594">
        <w:rPr>
          <w:rFonts w:ascii="Georgia" w:hAnsi="Georgia" w:cs="GoudyOlStPL"/>
          <w:b/>
          <w:bCs/>
          <w:color w:val="000000"/>
          <w:sz w:val="28"/>
          <w:szCs w:val="28"/>
        </w:rPr>
        <w:t xml:space="preserve"> do Niego i rzekła: «Panie, czy Ci to obojętne, że moja siostra zostawiła mnie samą przy usługiwaniu? Powiedz jej, żeby mi pomogła». A Pan jej odpowie</w:t>
      </w:r>
      <w:r w:rsidRPr="00DB6594">
        <w:rPr>
          <w:rFonts w:ascii="Georgia" w:hAnsi="Georgia" w:cs="GoudyOlStPL"/>
          <w:b/>
          <w:bCs/>
          <w:color w:val="000000"/>
          <w:sz w:val="28"/>
          <w:szCs w:val="28"/>
        </w:rPr>
        <w:softHyphen/>
        <w:t>dział: «Marto, Marto, troszczysz się i niepokoisz o wiele, a potrzeba &lt;mało albo&gt; tylko jednego. Maria obrała najlepszą cząstkę, której nie będzie pozbawiona»”.</w:t>
      </w:r>
    </w:p>
    <w:p w:rsidR="00DB6594" w:rsidRPr="00DB6594" w:rsidRDefault="00DB6594" w:rsidP="00DB6594"/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r w:rsidRPr="00DB6594">
        <w:rPr>
          <w:rFonts w:ascii="Georgia" w:hAnsi="Georgia" w:cs="Time-Ibis EE"/>
          <w:i/>
          <w:color w:val="000000"/>
          <w:sz w:val="28"/>
          <w:szCs w:val="28"/>
        </w:rPr>
        <w:t>– Gdzie Pan Jezus przebywał w gościnie?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Która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z sióstr słuchała Pana Jezusa?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Co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robiła Marta?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Co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Pan Jezus odpowiedział na skargi Marty?</w:t>
      </w:r>
    </w:p>
    <w:p w:rsidR="00DB6594" w:rsidRPr="00DB6594" w:rsidRDefault="00DB6594" w:rsidP="00DB6594"/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r w:rsidRPr="00DB6594">
        <w:rPr>
          <w:rFonts w:ascii="Georgia" w:hAnsi="Georgia" w:cs="Time-Ibis EE"/>
          <w:color w:val="000000"/>
          <w:sz w:val="28"/>
          <w:szCs w:val="28"/>
        </w:rPr>
        <w:t xml:space="preserve">Pan Jezus powiedział, że Maria wybrała tę lepszą cząstkę. Tą cząstką jest słuchanie i przyjmowanie do serca każdego słowa Pana Jezusa. Jeżeli będziemy słuchać tych słów i wypełniać je, osiągniemy zbawienie. 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r w:rsidRPr="00DB6594">
        <w:rPr>
          <w:rFonts w:ascii="Georgia" w:hAnsi="Georgia" w:cs="Time-Ibis EE"/>
          <w:color w:val="000000"/>
          <w:sz w:val="28"/>
          <w:szCs w:val="28"/>
        </w:rPr>
        <w:t>Jezus zmartwychwstały i dziś jest wśród nas, podobnie jak dwa tysiące lat temu, my również możemy Go słuchać.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W jaki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sposób dziś Pan Jezus do nas przemawia?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r w:rsidRPr="00DB6594">
        <w:rPr>
          <w:rFonts w:ascii="Georgia" w:hAnsi="Georgia" w:cs="Time-Ibis EE"/>
          <w:color w:val="000000"/>
          <w:sz w:val="28"/>
          <w:szCs w:val="28"/>
        </w:rPr>
        <w:t xml:space="preserve">Dziś słowa Pana Jezusa możemy znaleźć na kartach Pisma Świętego. Kiedy czytamy Pismo Święte, Jezus do nas </w:t>
      </w:r>
      <w:proofErr w:type="gramStart"/>
      <w:r w:rsidRPr="00DB6594">
        <w:rPr>
          <w:rFonts w:ascii="Georgia" w:hAnsi="Georgia" w:cs="Time-Ibis EE"/>
          <w:color w:val="000000"/>
          <w:sz w:val="28"/>
          <w:szCs w:val="28"/>
        </w:rPr>
        <w:t xml:space="preserve">mówi. </w:t>
      </w:r>
      <w:proofErr w:type="gramEnd"/>
      <w:r w:rsidRPr="00DB6594">
        <w:rPr>
          <w:rFonts w:ascii="Georgia" w:hAnsi="Georgia" w:cs="Time-Ibis EE"/>
          <w:color w:val="000000"/>
          <w:sz w:val="28"/>
          <w:szCs w:val="28"/>
        </w:rPr>
        <w:t>Jest to Księga zawierająca słowa Boga, słowa Pana Jezusa.</w:t>
      </w:r>
    </w:p>
    <w:p w:rsidR="00DB6594" w:rsidRDefault="00DB6594" w:rsidP="00DB6594">
      <w:pPr>
        <w:pStyle w:val="Pa23"/>
        <w:pageBreakBefore/>
        <w:spacing w:before="100"/>
        <w:jc w:val="center"/>
        <w:rPr>
          <w:rFonts w:ascii="Georgia" w:hAnsi="Georgia" w:cs="Myriad Pro"/>
          <w:b/>
          <w:bCs/>
          <w:color w:val="000000"/>
          <w:sz w:val="28"/>
          <w:szCs w:val="28"/>
        </w:rPr>
      </w:pPr>
      <w:r w:rsidRPr="00DB6594">
        <w:rPr>
          <w:rFonts w:ascii="Georgia" w:hAnsi="Georgia" w:cs="Myriad Pro"/>
          <w:b/>
          <w:bCs/>
          <w:color w:val="000000"/>
          <w:sz w:val="28"/>
          <w:szCs w:val="28"/>
        </w:rPr>
        <w:lastRenderedPageBreak/>
        <w:t>Kto czyta Pismo Święte w kościele?</w:t>
      </w:r>
    </w:p>
    <w:p w:rsidR="00DB6594" w:rsidRPr="00DB6594" w:rsidRDefault="00DB6594" w:rsidP="00DB6594"/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Janek z klasy II niedawno został ministrantem. Jest najmłodszy w grupie. Starsi koledzy uczą go prostych czynności. Janek już kilka razy dzwonił dzwon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 xml:space="preserve">kami podczas Mszy Świętej. Jego starszy brat, Tomek, jest ministrantem już kilka lat i to jego przykład zachęcił Janka do służby przy ołtarzu. 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Pewnego dnia Tomek zapytał księdza Piotra, opiekuna ministrantów: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Proszę księdza, czy ja mógłbym już czytać słowo Boże na Mszy Świętej?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Tomku, a czy czytasz w domu Pismo Święte?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Tak, w mojej rodzinie wszyscy razem słuchamy Biblii każdego wieczoru. Mój tata z szacunkiem całuje Pismo Święte, otwiera na odpowiednim frag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>mencie, a następnie daje mi księgę do ręki, a ja czytam dla wszystkich.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To bardzo dobry sposób na wspólną modlitwę – pochwalił ksiądz odpo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 xml:space="preserve">wiedź Tomka. – Skoro tak, to sądzę, że możesz zostać lektorem. 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Wtedy przysłuchujący się rozmowie Janek zapytał: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A kto to jest lektor?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To ministrant, który czyta na Mszy Świętej słowa Pisma Świętego – po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>wiedział Tomek.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Widzę Tomku, że Pismo Święte jest bardzo ważne w twoim życiu, dlate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>go w najbliższą niedzielę przeczytasz czytanie na Mszy Świętej – powiedział ksiądz.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Tomek bardzo się ucieszył. A Janek zapytał: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A ja? Ja też umiem czytać.</w:t>
      </w:r>
    </w:p>
    <w:p w:rsidR="00DB6594" w:rsidRP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Ty musisz jeszcze poczekać, ale jak będziesz się dobrze uczył, to z pew</w:t>
      </w:r>
      <w:r w:rsidRPr="00DB6594">
        <w:rPr>
          <w:rFonts w:ascii="Georgia" w:hAnsi="Georgia" w:cs="Myriad Pro"/>
          <w:color w:val="000000"/>
          <w:sz w:val="28"/>
          <w:szCs w:val="28"/>
        </w:rPr>
        <w:softHyphen/>
        <w:t xml:space="preserve">nością za kilka lat zostaniesz lektorem. </w:t>
      </w:r>
    </w:p>
    <w:p w:rsidR="00DB6594" w:rsidRDefault="00DB6594" w:rsidP="00DB6594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B6594">
        <w:rPr>
          <w:rFonts w:ascii="Georgia" w:hAnsi="Georgia" w:cs="Myriad Pro"/>
          <w:color w:val="000000"/>
          <w:sz w:val="28"/>
          <w:szCs w:val="28"/>
        </w:rPr>
        <w:t>– W takim razie dziś wieczorem ja przeczytam w domu fragment Biblii – postanowił Janek.</w:t>
      </w:r>
    </w:p>
    <w:p w:rsidR="00DB6594" w:rsidRPr="00DB6594" w:rsidRDefault="00DB6594" w:rsidP="00DB6594"/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Kim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został Janek?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Kim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chciał być brat Janka, Tomek?</w:t>
      </w:r>
    </w:p>
    <w:p w:rsidR="00DB6594" w:rsidRPr="00DB6594" w:rsidRDefault="00DB6594" w:rsidP="00DB6594">
      <w:pPr>
        <w:pStyle w:val="Pa10"/>
        <w:ind w:firstLine="280"/>
        <w:jc w:val="both"/>
        <w:rPr>
          <w:rFonts w:ascii="Georgia" w:hAnsi="Georgia" w:cs="Time-Ibis EE"/>
          <w:i/>
          <w:color w:val="000000"/>
          <w:sz w:val="28"/>
          <w:szCs w:val="28"/>
        </w:rPr>
      </w:pP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Co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podczas Mszy Świętej robi lektor?</w:t>
      </w:r>
    </w:p>
    <w:p w:rsidR="005F5B54" w:rsidRPr="00DB6594" w:rsidRDefault="00DB6594" w:rsidP="00DB6594">
      <w:pPr>
        <w:rPr>
          <w:rFonts w:ascii="Georgia" w:hAnsi="Georgia"/>
          <w:i/>
          <w:sz w:val="28"/>
          <w:szCs w:val="28"/>
        </w:rPr>
      </w:pPr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   </w:t>
      </w:r>
      <w:proofErr w:type="gramStart"/>
      <w:r w:rsidRPr="00DB6594">
        <w:rPr>
          <w:rFonts w:ascii="Georgia" w:hAnsi="Georgia" w:cs="Time-Ibis EE"/>
          <w:i/>
          <w:color w:val="000000"/>
          <w:sz w:val="28"/>
          <w:szCs w:val="28"/>
        </w:rPr>
        <w:t>– Co</w:t>
      </w:r>
      <w:proofErr w:type="gramEnd"/>
      <w:r w:rsidRPr="00DB6594">
        <w:rPr>
          <w:rFonts w:ascii="Georgia" w:hAnsi="Georgia" w:cs="Time-Ibis EE"/>
          <w:i/>
          <w:color w:val="000000"/>
          <w:sz w:val="28"/>
          <w:szCs w:val="28"/>
        </w:rPr>
        <w:t xml:space="preserve"> rodzina Tomka i Janka czyta każdego wieczoru?</w:t>
      </w:r>
    </w:p>
    <w:sectPr w:rsidR="005F5B54" w:rsidRPr="00DB6594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-Ibis E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udyOlSt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6594"/>
    <w:rsid w:val="00381D22"/>
    <w:rsid w:val="005F5B54"/>
    <w:rsid w:val="00DB6594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DB6594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DB6594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DB6594"/>
    <w:pPr>
      <w:autoSpaceDE w:val="0"/>
      <w:autoSpaceDN w:val="0"/>
      <w:adjustRightInd w:val="0"/>
      <w:spacing w:after="0" w:line="221" w:lineRule="atLeast"/>
    </w:pPr>
    <w:rPr>
      <w:rFonts w:ascii="Time-Ibis EE" w:hAnsi="Time-Ibis EE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DB6594"/>
    <w:pPr>
      <w:autoSpaceDE w:val="0"/>
      <w:autoSpaceDN w:val="0"/>
      <w:adjustRightInd w:val="0"/>
      <w:spacing w:after="0" w:line="231" w:lineRule="atLeast"/>
    </w:pPr>
    <w:rPr>
      <w:rFonts w:ascii="Time-Ibis EE" w:hAnsi="Time-Ibis EE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DB6594"/>
    <w:pPr>
      <w:autoSpaceDE w:val="0"/>
      <w:autoSpaceDN w:val="0"/>
      <w:adjustRightInd w:val="0"/>
      <w:spacing w:after="0" w:line="231" w:lineRule="atLeast"/>
    </w:pPr>
    <w:rPr>
      <w:rFonts w:ascii="Time-Ibis EE" w:hAnsi="Time-Ibis E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2020-05-06T18:28:00Z</dcterms:created>
  <dcterms:modified xsi:type="dcterms:W3CDTF">2020-05-06T18:31:00Z</dcterms:modified>
</cp:coreProperties>
</file>